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7D4C3" w14:textId="77777777" w:rsidR="00BC132C" w:rsidRPr="00AD36A4" w:rsidRDefault="00BC132C" w:rsidP="00BC132C">
      <w:pPr>
        <w:jc w:val="right"/>
        <w:rPr>
          <w:rFonts w:ascii="Arial" w:hAnsi="Arial" w:cs="Arial"/>
        </w:rPr>
      </w:pPr>
      <w:r w:rsidRPr="00AD36A4">
        <w:rPr>
          <w:rFonts w:ascii="Arial" w:hAnsi="Arial" w:cs="Arial"/>
        </w:rPr>
        <w:t>FOR IMMEDIATE RELEASE</w:t>
      </w:r>
    </w:p>
    <w:p w14:paraId="7019DF74" w14:textId="77777777" w:rsidR="00BC132C" w:rsidRPr="00AD36A4" w:rsidRDefault="00BC132C" w:rsidP="00BC132C">
      <w:pPr>
        <w:jc w:val="right"/>
        <w:rPr>
          <w:rFonts w:ascii="Arial" w:hAnsi="Arial" w:cs="Arial"/>
        </w:rPr>
      </w:pPr>
    </w:p>
    <w:p w14:paraId="2B9E6233" w14:textId="77777777" w:rsidR="00BC132C" w:rsidRPr="00AD36A4" w:rsidRDefault="00BC132C" w:rsidP="00BC132C">
      <w:pPr>
        <w:jc w:val="right"/>
        <w:rPr>
          <w:rFonts w:ascii="Arial" w:hAnsi="Arial" w:cs="Arial"/>
        </w:rPr>
      </w:pPr>
      <w:r w:rsidRPr="00AD36A4">
        <w:rPr>
          <w:rFonts w:ascii="Arial" w:hAnsi="Arial" w:cs="Arial"/>
        </w:rPr>
        <w:t>Contact: Andy Noble</w:t>
      </w:r>
    </w:p>
    <w:p w14:paraId="762A03AF" w14:textId="77777777" w:rsidR="00BC132C" w:rsidRPr="00AD36A4" w:rsidRDefault="00BC132C" w:rsidP="00BC132C">
      <w:pPr>
        <w:jc w:val="right"/>
        <w:rPr>
          <w:rFonts w:ascii="Arial" w:hAnsi="Arial" w:cs="Arial"/>
        </w:rPr>
      </w:pPr>
      <w:r w:rsidRPr="00AD36A4">
        <w:rPr>
          <w:rFonts w:ascii="Arial" w:hAnsi="Arial" w:cs="Arial"/>
        </w:rPr>
        <w:t xml:space="preserve">Co-Artistic Director, </w:t>
      </w:r>
      <w:proofErr w:type="spellStart"/>
      <w:r w:rsidRPr="00AD36A4">
        <w:rPr>
          <w:rFonts w:ascii="Arial" w:hAnsi="Arial" w:cs="Arial"/>
        </w:rPr>
        <w:t>NobleMotion</w:t>
      </w:r>
      <w:proofErr w:type="spellEnd"/>
      <w:r w:rsidRPr="00AD36A4">
        <w:rPr>
          <w:rFonts w:ascii="Arial" w:hAnsi="Arial" w:cs="Arial"/>
        </w:rPr>
        <w:t xml:space="preserve"> Dance</w:t>
      </w:r>
    </w:p>
    <w:p w14:paraId="44DC4384" w14:textId="77777777" w:rsidR="00BC132C" w:rsidRPr="00AD36A4" w:rsidRDefault="00BC132C" w:rsidP="00BC132C">
      <w:pPr>
        <w:jc w:val="right"/>
        <w:rPr>
          <w:rFonts w:ascii="Arial" w:hAnsi="Arial" w:cs="Arial"/>
        </w:rPr>
      </w:pPr>
      <w:r w:rsidRPr="00AD36A4">
        <w:rPr>
          <w:rFonts w:ascii="Arial" w:hAnsi="Arial" w:cs="Arial"/>
        </w:rPr>
        <w:t>Tel: 832-627-9664</w:t>
      </w:r>
    </w:p>
    <w:p w14:paraId="5116EB01" w14:textId="77777777" w:rsidR="00BC132C" w:rsidRPr="00AD36A4" w:rsidRDefault="00BC132C" w:rsidP="00BC132C">
      <w:pPr>
        <w:jc w:val="right"/>
        <w:rPr>
          <w:rFonts w:ascii="Arial" w:hAnsi="Arial" w:cs="Arial"/>
        </w:rPr>
      </w:pPr>
      <w:r w:rsidRPr="00AD36A4">
        <w:rPr>
          <w:rFonts w:ascii="Arial" w:hAnsi="Arial" w:cs="Arial"/>
        </w:rPr>
        <w:t xml:space="preserve">E-mail: </w:t>
      </w:r>
      <w:hyperlink r:id="rId5" w:history="1">
        <w:r w:rsidRPr="00AD36A4">
          <w:rPr>
            <w:rStyle w:val="Hyperlink"/>
            <w:rFonts w:ascii="Arial" w:hAnsi="Arial" w:cs="Arial"/>
          </w:rPr>
          <w:t>noblemotiondance@yahoo.com</w:t>
        </w:r>
      </w:hyperlink>
    </w:p>
    <w:p w14:paraId="77426D36" w14:textId="77777777" w:rsidR="00BC132C" w:rsidRPr="00AD36A4" w:rsidRDefault="00BC132C" w:rsidP="00BC132C">
      <w:pPr>
        <w:jc w:val="right"/>
        <w:rPr>
          <w:rFonts w:ascii="Arial" w:hAnsi="Arial" w:cs="Arial"/>
        </w:rPr>
      </w:pPr>
      <w:r w:rsidRPr="00AD36A4">
        <w:rPr>
          <w:rFonts w:ascii="Arial" w:hAnsi="Arial" w:cs="Arial"/>
        </w:rPr>
        <w:t xml:space="preserve">Website: </w:t>
      </w:r>
      <w:hyperlink r:id="rId6" w:history="1">
        <w:r w:rsidRPr="00AD36A4">
          <w:rPr>
            <w:rStyle w:val="Hyperlink"/>
            <w:rFonts w:ascii="Arial" w:hAnsi="Arial" w:cs="Arial"/>
          </w:rPr>
          <w:t>www.noblemotiondance.com</w:t>
        </w:r>
      </w:hyperlink>
    </w:p>
    <w:p w14:paraId="4A64A761" w14:textId="77777777" w:rsidR="00BC132C" w:rsidRDefault="00BC132C" w:rsidP="005D6D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760A56" w14:textId="77777777" w:rsidR="00BC132C" w:rsidRDefault="00BC132C" w:rsidP="005D6D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772D67" w14:textId="77777777" w:rsidR="00BC132C" w:rsidRDefault="00BC132C" w:rsidP="005D6D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15B00B" w14:textId="77777777" w:rsidR="00BC132C" w:rsidRPr="00BC132C" w:rsidRDefault="00BC132C" w:rsidP="00BC132C">
      <w:pPr>
        <w:tabs>
          <w:tab w:val="left" w:pos="9810"/>
        </w:tabs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AD36A4">
        <w:rPr>
          <w:rFonts w:ascii="Arial" w:hAnsi="Arial" w:cs="Arial"/>
          <w:b/>
          <w:sz w:val="28"/>
          <w:szCs w:val="28"/>
        </w:rPr>
        <w:t>NobleMotion</w:t>
      </w:r>
      <w:proofErr w:type="spellEnd"/>
      <w:r w:rsidRPr="00AD36A4">
        <w:rPr>
          <w:rFonts w:ascii="Arial" w:hAnsi="Arial" w:cs="Arial"/>
          <w:b/>
          <w:sz w:val="28"/>
          <w:szCs w:val="28"/>
        </w:rPr>
        <w:t xml:space="preserve"> Dance </w:t>
      </w:r>
      <w:r>
        <w:rPr>
          <w:rFonts w:ascii="Arial" w:hAnsi="Arial" w:cs="Arial"/>
          <w:b/>
          <w:sz w:val="28"/>
          <w:szCs w:val="28"/>
        </w:rPr>
        <w:t>Collides with Houston</w:t>
      </w:r>
    </w:p>
    <w:p w14:paraId="530F77DA" w14:textId="77777777" w:rsidR="00BC132C" w:rsidRDefault="00BC132C" w:rsidP="005D6D1A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62FA5CF7" w14:textId="078FDD59" w:rsidR="0051605E" w:rsidRPr="0051605E" w:rsidRDefault="00BC132C" w:rsidP="00BA7C7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Theme="minorHAnsi" w:hAnsi="Arial" w:cs="Arial"/>
        </w:rPr>
        <w:t>HOUSTON, TEXAS - July 20, 2013</w:t>
      </w:r>
      <w:r w:rsidR="00BA7C7C">
        <w:rPr>
          <w:rFonts w:ascii="Arial" w:eastAsiaTheme="minorHAnsi" w:hAnsi="Arial" w:cs="Arial"/>
        </w:rPr>
        <w:t xml:space="preserve"> - </w:t>
      </w:r>
      <w:proofErr w:type="spellStart"/>
      <w:r w:rsidR="0051605E" w:rsidRPr="0051605E">
        <w:rPr>
          <w:rFonts w:ascii="Arial" w:hAnsi="Arial" w:cs="Arial"/>
        </w:rPr>
        <w:t>NobleMotion</w:t>
      </w:r>
      <w:proofErr w:type="spellEnd"/>
      <w:r w:rsidR="0051605E" w:rsidRPr="0051605E">
        <w:rPr>
          <w:rFonts w:ascii="Arial" w:hAnsi="Arial" w:cs="Arial"/>
        </w:rPr>
        <w:t xml:space="preserve"> Dance, known for its physically daring and visually stunning work, presents “Collid</w:t>
      </w:r>
      <w:r w:rsidR="00BA7C7C">
        <w:rPr>
          <w:rFonts w:ascii="Arial" w:hAnsi="Arial" w:cs="Arial"/>
        </w:rPr>
        <w:t>e: An Evening of Collaborations</w:t>
      </w:r>
      <w:r w:rsidR="0051605E" w:rsidRPr="0051605E">
        <w:rPr>
          <w:rFonts w:ascii="Arial" w:hAnsi="Arial" w:cs="Arial"/>
        </w:rPr>
        <w:t xml:space="preserve">” </w:t>
      </w:r>
      <w:r w:rsidR="00BA7C7C">
        <w:rPr>
          <w:rFonts w:ascii="Arial" w:hAnsi="Arial" w:cs="Arial"/>
        </w:rPr>
        <w:t xml:space="preserve">at The Hobby Center, </w:t>
      </w:r>
      <w:proofErr w:type="spellStart"/>
      <w:r w:rsidR="00BA7C7C" w:rsidRPr="00BA7C7C">
        <w:rPr>
          <w:rFonts w:ascii="Arial" w:hAnsi="Arial" w:cs="Arial"/>
        </w:rPr>
        <w:t>Zilkha</w:t>
      </w:r>
      <w:proofErr w:type="spellEnd"/>
      <w:r w:rsidR="00BA7C7C" w:rsidRPr="00BA7C7C">
        <w:rPr>
          <w:rFonts w:ascii="Arial" w:hAnsi="Arial" w:cs="Arial"/>
        </w:rPr>
        <w:t xml:space="preserve"> Hall September 6-7 at 8 PM</w:t>
      </w:r>
      <w:r w:rsidR="00BA7C7C" w:rsidRPr="0051605E">
        <w:rPr>
          <w:rFonts w:ascii="Arial" w:hAnsi="Arial" w:cs="Arial"/>
        </w:rPr>
        <w:t xml:space="preserve"> </w:t>
      </w:r>
      <w:r w:rsidR="0051605E" w:rsidRPr="0051605E">
        <w:rPr>
          <w:rFonts w:ascii="Arial" w:hAnsi="Arial" w:cs="Arial"/>
        </w:rPr>
        <w:t xml:space="preserve">The evening features a live performance by Austin post-rock band </w:t>
      </w:r>
      <w:r w:rsidR="0051605E" w:rsidRPr="0051605E">
        <w:rPr>
          <w:rFonts w:ascii="Arial" w:hAnsi="Arial" w:cs="Arial"/>
          <w:i/>
        </w:rPr>
        <w:t>My Education</w:t>
      </w:r>
      <w:r w:rsidR="0051605E" w:rsidRPr="0051605E">
        <w:rPr>
          <w:rFonts w:ascii="Arial" w:hAnsi="Arial" w:cs="Arial"/>
        </w:rPr>
        <w:t xml:space="preserve">, light and technology installations from the renowned Jeremy Choate and David J </w:t>
      </w:r>
      <w:proofErr w:type="spellStart"/>
      <w:r w:rsidR="0051605E" w:rsidRPr="0051605E">
        <w:rPr>
          <w:rFonts w:ascii="Arial" w:hAnsi="Arial" w:cs="Arial"/>
        </w:rPr>
        <w:t>Deveau</w:t>
      </w:r>
      <w:proofErr w:type="spellEnd"/>
      <w:r w:rsidR="0051605E" w:rsidRPr="0051605E">
        <w:rPr>
          <w:rFonts w:ascii="Arial" w:hAnsi="Arial" w:cs="Arial"/>
        </w:rPr>
        <w:t xml:space="preserve">, and guest performances by some of Houston’s best contemporary dancers. </w:t>
      </w:r>
      <w:proofErr w:type="spellStart"/>
      <w:r w:rsidR="0051605E" w:rsidRPr="0051605E">
        <w:rPr>
          <w:rFonts w:ascii="Arial" w:hAnsi="Arial" w:cs="Arial"/>
        </w:rPr>
        <w:t>NobleMotion</w:t>
      </w:r>
      <w:proofErr w:type="spellEnd"/>
      <w:r w:rsidR="0051605E" w:rsidRPr="0051605E">
        <w:rPr>
          <w:rFonts w:ascii="Arial" w:hAnsi="Arial" w:cs="Arial"/>
        </w:rPr>
        <w:t xml:space="preserve"> consistently receives critical acclaim for their “extraordinary athleticism” and “cutting edge” programming and is recognized as one of Houston’s “A-list” Dance companies.</w:t>
      </w:r>
      <w:r w:rsidR="0051605E" w:rsidRPr="0051605E">
        <w:rPr>
          <w:rFonts w:ascii="Arial" w:hAnsi="Arial" w:cs="Arial"/>
          <w:i/>
        </w:rPr>
        <w:t xml:space="preserve"> Collide</w:t>
      </w:r>
      <w:r w:rsidR="0051605E" w:rsidRPr="0051605E">
        <w:rPr>
          <w:rFonts w:ascii="Arial" w:hAnsi="Arial" w:cs="Arial"/>
        </w:rPr>
        <w:t xml:space="preserve"> is “</w:t>
      </w:r>
      <w:r w:rsidR="0051605E" w:rsidRPr="0051605E">
        <w:rPr>
          <w:rFonts w:ascii="Arial" w:hAnsi="Arial" w:cs="Arial"/>
          <w:i/>
        </w:rPr>
        <w:t>in your face</w:t>
      </w:r>
      <w:r w:rsidR="0051605E" w:rsidRPr="0051605E">
        <w:rPr>
          <w:rFonts w:ascii="Arial" w:hAnsi="Arial" w:cs="Arial"/>
        </w:rPr>
        <w:t xml:space="preserve"> elegant” and a show you won’t want to miss! </w:t>
      </w:r>
    </w:p>
    <w:p w14:paraId="20CC9199" w14:textId="77777777" w:rsidR="0051605E" w:rsidRPr="00BC132C" w:rsidRDefault="0051605E" w:rsidP="005D6D1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16FA657" w14:textId="5CFC6077" w:rsidR="007E1F24" w:rsidRPr="00FC4651" w:rsidRDefault="007E1F24" w:rsidP="007E1F24">
      <w:pPr>
        <w:rPr>
          <w:rFonts w:ascii="Times" w:hAnsi="Times" w:cs="Times New Roman"/>
          <w:szCs w:val="20"/>
        </w:rPr>
      </w:pPr>
      <w:r>
        <w:rPr>
          <w:rFonts w:ascii="Arial" w:hAnsi="Arial" w:cs="Arial"/>
        </w:rPr>
        <w:t xml:space="preserve">“Photo Box D,” </w:t>
      </w:r>
      <w:proofErr w:type="gramStart"/>
      <w:r>
        <w:rPr>
          <w:rFonts w:ascii="Arial" w:hAnsi="Arial" w:cs="Arial"/>
        </w:rPr>
        <w:t>a collaboration</w:t>
      </w:r>
      <w:proofErr w:type="gramEnd"/>
      <w:r>
        <w:rPr>
          <w:rFonts w:ascii="Arial" w:hAnsi="Arial" w:cs="Arial"/>
        </w:rPr>
        <w:t xml:space="preserve"> from 2010 with light artist Jeremy Choate is a </w:t>
      </w:r>
      <w:r w:rsidRPr="007E1F24">
        <w:rPr>
          <w:rFonts w:ascii="Arial" w:hAnsi="Arial" w:cs="Arial"/>
        </w:rPr>
        <w:t>magica</w:t>
      </w:r>
      <w:r>
        <w:rPr>
          <w:rFonts w:ascii="Arial" w:hAnsi="Arial" w:cs="Arial"/>
        </w:rPr>
        <w:t xml:space="preserve">l dance that gives new meaning to </w:t>
      </w:r>
      <w:r w:rsidRPr="007E1F24">
        <w:rPr>
          <w:rFonts w:ascii="Arial" w:hAnsi="Arial" w:cs="Arial"/>
          <w:i/>
        </w:rPr>
        <w:t>now you see it, now you don’t</w:t>
      </w:r>
      <w:r>
        <w:rPr>
          <w:rFonts w:ascii="Arial" w:hAnsi="Arial" w:cs="Arial"/>
        </w:rPr>
        <w:t xml:space="preserve">. When reviewing “Photo Box D”, dance critic </w:t>
      </w:r>
      <w:r w:rsidRPr="007E1F24">
        <w:rPr>
          <w:rFonts w:ascii="Arial" w:hAnsi="Arial" w:cs="Arial"/>
        </w:rPr>
        <w:t xml:space="preserve">Nancy </w:t>
      </w:r>
      <w:proofErr w:type="spellStart"/>
      <w:r w:rsidRPr="007E1F24">
        <w:rPr>
          <w:rFonts w:ascii="Arial" w:hAnsi="Arial" w:cs="Arial"/>
        </w:rPr>
        <w:t>Wozny</w:t>
      </w:r>
      <w:proofErr w:type="spellEnd"/>
      <w:r w:rsidRPr="007E1F24">
        <w:rPr>
          <w:rFonts w:ascii="Arial" w:hAnsi="Arial" w:cs="Arial"/>
        </w:rPr>
        <w:t xml:space="preserve"> </w:t>
      </w:r>
      <w:proofErr w:type="gramStart"/>
      <w:r w:rsidRPr="007E1F24">
        <w:rPr>
          <w:rFonts w:ascii="Arial" w:hAnsi="Arial" w:cs="Arial"/>
        </w:rPr>
        <w:t>proclaimed</w:t>
      </w:r>
      <w:proofErr w:type="gramEnd"/>
      <w:r w:rsidRPr="007E1F24">
        <w:rPr>
          <w:rFonts w:ascii="Arial" w:hAnsi="Arial" w:cs="Arial"/>
        </w:rPr>
        <w:t xml:space="preserve"> “</w:t>
      </w:r>
      <w:r>
        <w:rPr>
          <w:rFonts w:ascii="Arial" w:hAnsi="Arial"/>
        </w:rPr>
        <w:t>t</w:t>
      </w:r>
      <w:r w:rsidRPr="007E1F24">
        <w:rPr>
          <w:rFonts w:ascii="Arial" w:hAnsi="Arial"/>
        </w:rPr>
        <w:t>he experience gave new meaning to coming out of nowhere”</w:t>
      </w:r>
      <w:r>
        <w:rPr>
          <w:rFonts w:ascii="Arial" w:hAnsi="Arial"/>
        </w:rPr>
        <w:t xml:space="preserve"> and critic Neil Ellis Orts stated “</w:t>
      </w:r>
      <w:r w:rsidRPr="00FC4651">
        <w:rPr>
          <w:rFonts w:ascii="Arial" w:hAnsi="Arial" w:cs="Times New Roman"/>
          <w:szCs w:val="20"/>
        </w:rPr>
        <w:t>we were treated to a fascinating play of light, shadows, and the human form.</w:t>
      </w:r>
      <w:r>
        <w:rPr>
          <w:rFonts w:ascii="Arial" w:hAnsi="Arial" w:cs="Times New Roman"/>
          <w:szCs w:val="20"/>
        </w:rPr>
        <w:t xml:space="preserve">” This presentation of “Photo Box D” marks one year since the passing of </w:t>
      </w:r>
      <w:r w:rsidR="007802AA">
        <w:rPr>
          <w:rFonts w:ascii="Arial" w:hAnsi="Arial" w:cs="Times New Roman"/>
          <w:szCs w:val="20"/>
        </w:rPr>
        <w:t xml:space="preserve">Jeremy </w:t>
      </w:r>
      <w:r>
        <w:rPr>
          <w:rFonts w:ascii="Arial" w:hAnsi="Arial" w:cs="Times New Roman"/>
          <w:szCs w:val="20"/>
        </w:rPr>
        <w:t xml:space="preserve">Choate and </w:t>
      </w:r>
      <w:proofErr w:type="spellStart"/>
      <w:r>
        <w:rPr>
          <w:rFonts w:ascii="Arial" w:hAnsi="Arial" w:cs="Times New Roman"/>
          <w:szCs w:val="20"/>
        </w:rPr>
        <w:t>NobleMotion</w:t>
      </w:r>
      <w:proofErr w:type="spellEnd"/>
      <w:r>
        <w:rPr>
          <w:rFonts w:ascii="Arial" w:hAnsi="Arial" w:cs="Times New Roman"/>
          <w:szCs w:val="20"/>
        </w:rPr>
        <w:t xml:space="preserve"> is honored to </w:t>
      </w:r>
      <w:r w:rsidR="007802AA">
        <w:rPr>
          <w:rFonts w:ascii="Arial" w:hAnsi="Arial" w:cs="Times New Roman"/>
          <w:szCs w:val="20"/>
        </w:rPr>
        <w:t>share this stunning work with audiences once again.</w:t>
      </w:r>
    </w:p>
    <w:p w14:paraId="4B8292E1" w14:textId="77777777" w:rsidR="007E1F24" w:rsidRDefault="007E1F24" w:rsidP="004564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87C29AA" w14:textId="77777777" w:rsidR="007802AA" w:rsidRDefault="007802AA" w:rsidP="007802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C132C">
        <w:rPr>
          <w:rFonts w:ascii="Arial" w:hAnsi="Arial" w:cs="Arial"/>
        </w:rPr>
        <w:t>Another new collaborati</w:t>
      </w:r>
      <w:r>
        <w:rPr>
          <w:rFonts w:ascii="Arial" w:hAnsi="Arial" w:cs="Arial"/>
        </w:rPr>
        <w:t>on, “With Both Hands,” features</w:t>
      </w:r>
      <w:r w:rsidRPr="00BC132C">
        <w:rPr>
          <w:rFonts w:ascii="Arial" w:hAnsi="Arial" w:cs="Arial"/>
        </w:rPr>
        <w:t xml:space="preserve"> Austin band </w:t>
      </w:r>
      <w:r w:rsidRPr="005C1065">
        <w:rPr>
          <w:rFonts w:ascii="Arial" w:hAnsi="Arial" w:cs="Arial"/>
          <w:i/>
        </w:rPr>
        <w:t>My Education</w:t>
      </w:r>
      <w:r w:rsidRPr="00BC132C">
        <w:rPr>
          <w:rFonts w:ascii="Arial" w:hAnsi="Arial" w:cs="Arial"/>
        </w:rPr>
        <w:t xml:space="preserve">. My Education brings their post-rock sound to the stage as they perform live with </w:t>
      </w:r>
      <w:proofErr w:type="spellStart"/>
      <w:r w:rsidRPr="00BC132C">
        <w:rPr>
          <w:rFonts w:ascii="Arial" w:hAnsi="Arial" w:cs="Arial"/>
        </w:rPr>
        <w:t>Nobl</w:t>
      </w:r>
      <w:r>
        <w:rPr>
          <w:rFonts w:ascii="Arial" w:hAnsi="Arial" w:cs="Arial"/>
        </w:rPr>
        <w:t>eMotion’s</w:t>
      </w:r>
      <w:proofErr w:type="spellEnd"/>
      <w:r>
        <w:rPr>
          <w:rFonts w:ascii="Arial" w:hAnsi="Arial" w:cs="Arial"/>
        </w:rPr>
        <w:t xml:space="preserve"> dancers. The score, </w:t>
      </w:r>
      <w:r w:rsidRPr="00BC132C">
        <w:rPr>
          <w:rFonts w:ascii="Arial" w:hAnsi="Arial" w:cs="Arial"/>
        </w:rPr>
        <w:t>composed speci</w:t>
      </w:r>
      <w:r>
        <w:rPr>
          <w:rFonts w:ascii="Arial" w:hAnsi="Arial" w:cs="Arial"/>
        </w:rPr>
        <w:t>fically for this dance work,</w:t>
      </w:r>
      <w:r w:rsidRPr="00BC132C">
        <w:rPr>
          <w:rFonts w:ascii="Arial" w:hAnsi="Arial" w:cs="Arial"/>
        </w:rPr>
        <w:t xml:space="preserve"> utilizes black box recordings from an airplane crash and augments them into unrecognizable haunting tones. </w:t>
      </w:r>
    </w:p>
    <w:p w14:paraId="78DD2FB5" w14:textId="77777777" w:rsidR="007802AA" w:rsidRDefault="007802AA" w:rsidP="004564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A83321" w14:textId="18FD4201" w:rsidR="007802AA" w:rsidRPr="00BC132C" w:rsidRDefault="007802AA" w:rsidP="007802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C132C">
        <w:rPr>
          <w:rFonts w:ascii="Arial" w:hAnsi="Arial" w:cs="Arial"/>
        </w:rPr>
        <w:t>NobleMotion</w:t>
      </w:r>
      <w:proofErr w:type="spellEnd"/>
      <w:r w:rsidRPr="00BC132C">
        <w:rPr>
          <w:rFonts w:ascii="Arial" w:hAnsi="Arial" w:cs="Arial"/>
        </w:rPr>
        <w:t xml:space="preserve"> continues its ongoing collaboration with light/tech artist David J </w:t>
      </w:r>
      <w:proofErr w:type="spellStart"/>
      <w:r w:rsidRPr="00BC132C">
        <w:rPr>
          <w:rFonts w:ascii="Arial" w:hAnsi="Arial" w:cs="Arial"/>
        </w:rPr>
        <w:t>Deveau</w:t>
      </w:r>
      <w:proofErr w:type="spellEnd"/>
      <w:r w:rsidRPr="00BC132C">
        <w:rPr>
          <w:rFonts w:ascii="Arial" w:hAnsi="Arial" w:cs="Arial"/>
        </w:rPr>
        <w:t xml:space="preserve"> in a new work “The Grid.” </w:t>
      </w:r>
      <w:r>
        <w:rPr>
          <w:rFonts w:ascii="Arial" w:hAnsi="Arial" w:cs="Arial"/>
        </w:rPr>
        <w:t>A work under constant construction</w:t>
      </w:r>
      <w:r w:rsidRPr="00BC132C">
        <w:rPr>
          <w:rFonts w:ascii="Arial" w:hAnsi="Arial" w:cs="Arial"/>
        </w:rPr>
        <w:t xml:space="preserve">, “The Grid” manipulates </w:t>
      </w:r>
      <w:r>
        <w:rPr>
          <w:rFonts w:ascii="Arial" w:hAnsi="Arial" w:cs="Arial"/>
        </w:rPr>
        <w:t xml:space="preserve">twelve </w:t>
      </w:r>
      <w:r w:rsidRPr="00BC132C">
        <w:rPr>
          <w:rFonts w:ascii="Arial" w:hAnsi="Arial" w:cs="Arial"/>
        </w:rPr>
        <w:t>4x8 foot movable</w:t>
      </w:r>
      <w:r>
        <w:rPr>
          <w:rFonts w:ascii="Arial" w:hAnsi="Arial" w:cs="Arial"/>
        </w:rPr>
        <w:t xml:space="preserve"> walls to shape perilous environments such as shrinking rooms, cliff side drop-offs, and </w:t>
      </w:r>
      <w:r>
        <w:rPr>
          <w:rFonts w:ascii="Arial" w:hAnsi="Arial" w:cs="Arial"/>
        </w:rPr>
        <w:t>cat-n-</w:t>
      </w:r>
      <w:r>
        <w:rPr>
          <w:rFonts w:ascii="Arial" w:hAnsi="Arial" w:cs="Arial"/>
        </w:rPr>
        <w:t>mouse mazes</w:t>
      </w:r>
      <w:r w:rsidRPr="00BC132C">
        <w:rPr>
          <w:rFonts w:ascii="Arial" w:hAnsi="Arial" w:cs="Arial"/>
        </w:rPr>
        <w:t>. The white walls also serve as projectable surfaces for real-time video editing that reflect what is going on inside of the characters’ minds.</w:t>
      </w:r>
    </w:p>
    <w:p w14:paraId="64AA05AA" w14:textId="77777777" w:rsidR="007802AA" w:rsidRDefault="007802AA" w:rsidP="004564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BE7A29" w14:textId="77777777" w:rsidR="007802AA" w:rsidRDefault="007802AA" w:rsidP="004564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B21207A" w14:textId="1EA455E0" w:rsidR="00456483" w:rsidRPr="00BC132C" w:rsidRDefault="00BC132C" w:rsidP="004564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“Maelstrom</w:t>
      </w:r>
      <w:r w:rsidR="00456483" w:rsidRPr="00BC132C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is </w:t>
      </w:r>
      <w:r w:rsidR="00456483" w:rsidRPr="00BC132C">
        <w:rPr>
          <w:rFonts w:ascii="Arial" w:hAnsi="Arial" w:cs="Arial"/>
        </w:rPr>
        <w:t xml:space="preserve">an intense and athletic dance for 15 men that </w:t>
      </w:r>
      <w:r w:rsidRPr="00BC132C">
        <w:rPr>
          <w:rFonts w:ascii="Arial" w:hAnsi="Arial" w:cs="Arial"/>
        </w:rPr>
        <w:t>questions man’s</w:t>
      </w:r>
      <w:r w:rsidR="00456483" w:rsidRPr="00BC132C">
        <w:rPr>
          <w:rFonts w:ascii="Arial" w:hAnsi="Arial" w:cs="Arial"/>
        </w:rPr>
        <w:t xml:space="preserve"> role</w:t>
      </w:r>
      <w:r w:rsidRPr="00BC132C">
        <w:rPr>
          <w:rFonts w:ascii="Arial" w:hAnsi="Arial" w:cs="Arial"/>
        </w:rPr>
        <w:t xml:space="preserve"> in society</w:t>
      </w:r>
      <w:r w:rsidR="00456483" w:rsidRPr="00BC132C">
        <w:rPr>
          <w:rFonts w:ascii="Arial" w:hAnsi="Arial" w:cs="Arial"/>
        </w:rPr>
        <w:t>. Imagine “Fight C</w:t>
      </w:r>
      <w:r>
        <w:rPr>
          <w:rFonts w:ascii="Arial" w:hAnsi="Arial" w:cs="Arial"/>
        </w:rPr>
        <w:t>lub” meets contemporary dance; i</w:t>
      </w:r>
      <w:r w:rsidR="00456483" w:rsidRPr="00BC132C">
        <w:rPr>
          <w:rFonts w:ascii="Arial" w:hAnsi="Arial" w:cs="Arial"/>
        </w:rPr>
        <w:t xml:space="preserve">t is all testosterone! Our goal is to get as many of the best contemporary male dancers in Houston performing together on one stage, and then let them duke it out. Since </w:t>
      </w:r>
      <w:proofErr w:type="spellStart"/>
      <w:r w:rsidR="00456483" w:rsidRPr="00BC132C">
        <w:rPr>
          <w:rFonts w:ascii="Arial" w:hAnsi="Arial" w:cs="Arial"/>
        </w:rPr>
        <w:t>NobleMotion</w:t>
      </w:r>
      <w:proofErr w:type="spellEnd"/>
      <w:r w:rsidR="00456483" w:rsidRPr="00BC132C">
        <w:rPr>
          <w:rFonts w:ascii="Arial" w:hAnsi="Arial" w:cs="Arial"/>
        </w:rPr>
        <w:t xml:space="preserve"> only employs</w:t>
      </w:r>
      <w:r w:rsidR="00BA7C7C">
        <w:rPr>
          <w:rFonts w:ascii="Arial" w:hAnsi="Arial" w:cs="Arial"/>
        </w:rPr>
        <w:t xml:space="preserve"> four male dancers, we have asked eleven</w:t>
      </w:r>
      <w:r w:rsidR="00456483" w:rsidRPr="00BC132C">
        <w:rPr>
          <w:rFonts w:ascii="Arial" w:hAnsi="Arial" w:cs="Arial"/>
        </w:rPr>
        <w:t xml:space="preserve"> additional dancers representing some of the various companies in the area. </w:t>
      </w:r>
    </w:p>
    <w:p w14:paraId="2B56B661" w14:textId="77777777" w:rsidR="00626A32" w:rsidRDefault="00626A32" w:rsidP="005D6D1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89F7730" w14:textId="05747A4C" w:rsidR="00626A32" w:rsidRPr="00AD36A4" w:rsidRDefault="005C1065" w:rsidP="005C1065">
      <w:r>
        <w:t xml:space="preserve">Tickets range </w:t>
      </w:r>
      <w:proofErr w:type="gramStart"/>
      <w:r>
        <w:t>between $25 - $35</w:t>
      </w:r>
      <w:proofErr w:type="gramEnd"/>
      <w:r w:rsidR="00626A32" w:rsidRPr="00AD36A4">
        <w:t xml:space="preserve">. Students and </w:t>
      </w:r>
      <w:r>
        <w:t>Group Discounts are available</w:t>
      </w:r>
      <w:r w:rsidR="00626A32" w:rsidRPr="00AD36A4">
        <w:t>. Tickets can be purchased online a</w:t>
      </w:r>
      <w:r>
        <w:t xml:space="preserve">t </w:t>
      </w:r>
      <w:hyperlink r:id="rId7" w:history="1">
        <w:r w:rsidRPr="007E0C8E">
          <w:rPr>
            <w:rStyle w:val="Hyperlink"/>
          </w:rPr>
          <w:t>www.TheHobbyCenter.org</w:t>
        </w:r>
      </w:hyperlink>
      <w:r>
        <w:t xml:space="preserve"> or by calling 713.315.2525</w:t>
      </w:r>
      <w:r w:rsidR="00626A32" w:rsidRPr="00AD36A4">
        <w:t>.</w:t>
      </w:r>
    </w:p>
    <w:p w14:paraId="290CAF52" w14:textId="77777777" w:rsidR="00626A32" w:rsidRPr="00AD36A4" w:rsidRDefault="00626A32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</w:p>
    <w:p w14:paraId="66AEA4DE" w14:textId="77777777" w:rsidR="00626A32" w:rsidRPr="00AD36A4" w:rsidRDefault="00626A32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  <w:r w:rsidRPr="00AD36A4">
        <w:rPr>
          <w:rFonts w:ascii="Arial" w:eastAsiaTheme="minorHAnsi" w:hAnsi="Arial" w:cs="Arial"/>
          <w:b/>
          <w:bCs/>
          <w:u w:val="single"/>
        </w:rPr>
        <w:t>DETAILS</w:t>
      </w:r>
    </w:p>
    <w:p w14:paraId="54F7CECF" w14:textId="77777777" w:rsidR="00626A32" w:rsidRPr="00AD36A4" w:rsidRDefault="00626A32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  <w:bCs/>
          <w:i/>
          <w:iCs/>
        </w:rPr>
        <w:t>Collide: An Evening of Collaborations</w:t>
      </w:r>
    </w:p>
    <w:p w14:paraId="5B5154B0" w14:textId="144F0A48" w:rsidR="00626A32" w:rsidRDefault="005236B4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The Hobby Center, </w:t>
      </w:r>
      <w:proofErr w:type="spellStart"/>
      <w:r>
        <w:rPr>
          <w:rFonts w:ascii="Arial" w:eastAsiaTheme="minorHAnsi" w:hAnsi="Arial" w:cs="Arial"/>
        </w:rPr>
        <w:t>Zilkha</w:t>
      </w:r>
      <w:proofErr w:type="spellEnd"/>
      <w:r>
        <w:rPr>
          <w:rFonts w:ascii="Arial" w:eastAsiaTheme="minorHAnsi" w:hAnsi="Arial" w:cs="Arial"/>
        </w:rPr>
        <w:t xml:space="preserve"> Hall</w:t>
      </w:r>
    </w:p>
    <w:p w14:paraId="374A2E05" w14:textId="0473D6CF" w:rsidR="005236B4" w:rsidRPr="00AD36A4" w:rsidRDefault="005236B4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800 </w:t>
      </w:r>
      <w:proofErr w:type="spellStart"/>
      <w:r>
        <w:rPr>
          <w:rFonts w:ascii="Arial" w:eastAsiaTheme="minorHAnsi" w:hAnsi="Arial" w:cs="Arial"/>
        </w:rPr>
        <w:t>Bagby</w:t>
      </w:r>
      <w:proofErr w:type="spellEnd"/>
      <w:r>
        <w:rPr>
          <w:rFonts w:ascii="Arial" w:eastAsiaTheme="minorHAnsi" w:hAnsi="Arial" w:cs="Arial"/>
        </w:rPr>
        <w:t xml:space="preserve"> Street, Houston, TX 77002</w:t>
      </w:r>
    </w:p>
    <w:p w14:paraId="5A2ACCB0" w14:textId="77777777" w:rsidR="00626A32" w:rsidRPr="00AD36A4" w:rsidRDefault="00626A32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September 6-7</w:t>
      </w:r>
      <w:r w:rsidRPr="00AD36A4">
        <w:rPr>
          <w:rFonts w:ascii="Arial" w:eastAsiaTheme="minorHAnsi" w:hAnsi="Arial" w:cs="Arial"/>
        </w:rPr>
        <w:t xml:space="preserve"> @ 8pm</w:t>
      </w:r>
    </w:p>
    <w:p w14:paraId="36FB533B" w14:textId="53CB96A3" w:rsidR="00626A32" w:rsidRPr="00AD36A4" w:rsidRDefault="00626A32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  <w:r w:rsidRPr="00AD36A4">
        <w:rPr>
          <w:rFonts w:ascii="Arial" w:eastAsiaTheme="minorHAnsi" w:hAnsi="Arial" w:cs="Arial"/>
        </w:rPr>
        <w:t>Tickets: $</w:t>
      </w:r>
      <w:r w:rsidR="005C1065">
        <w:rPr>
          <w:rFonts w:ascii="Arial" w:eastAsiaTheme="minorHAnsi" w:hAnsi="Arial" w:cs="Arial"/>
        </w:rPr>
        <w:t xml:space="preserve">25 - $35. </w:t>
      </w:r>
      <w:proofErr w:type="gramStart"/>
      <w:r w:rsidR="005C1065">
        <w:rPr>
          <w:rFonts w:ascii="Arial" w:eastAsiaTheme="minorHAnsi" w:hAnsi="Arial" w:cs="Arial"/>
        </w:rPr>
        <w:t>Student and Group Discounts available.</w:t>
      </w:r>
      <w:proofErr w:type="gramEnd"/>
    </w:p>
    <w:p w14:paraId="62B4C95C" w14:textId="24F54BD1" w:rsidR="00626A32" w:rsidRPr="00AD36A4" w:rsidRDefault="00626A32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  <w:r w:rsidRPr="00AD36A4">
        <w:rPr>
          <w:rFonts w:ascii="Arial" w:eastAsiaTheme="minorHAnsi" w:hAnsi="Arial" w:cs="Arial"/>
        </w:rPr>
        <w:t xml:space="preserve">Purchase online </w:t>
      </w:r>
      <w:r w:rsidR="005C1065">
        <w:rPr>
          <w:rFonts w:ascii="Arial" w:eastAsiaTheme="minorHAnsi" w:hAnsi="Arial" w:cs="Arial"/>
        </w:rPr>
        <w:t xml:space="preserve">at </w:t>
      </w:r>
      <w:hyperlink r:id="rId8" w:history="1">
        <w:r w:rsidR="005C1065" w:rsidRPr="007E0C8E">
          <w:rPr>
            <w:rStyle w:val="Hyperlink"/>
            <w:rFonts w:ascii="Arial" w:eastAsiaTheme="minorHAnsi" w:hAnsi="Arial" w:cs="Arial"/>
          </w:rPr>
          <w:t>www.TheHobbyCenter.org</w:t>
        </w:r>
      </w:hyperlink>
      <w:r w:rsidR="005C1065">
        <w:rPr>
          <w:rFonts w:ascii="Arial" w:eastAsiaTheme="minorHAnsi" w:hAnsi="Arial" w:cs="Arial"/>
        </w:rPr>
        <w:t xml:space="preserve"> </w:t>
      </w:r>
      <w:r w:rsidRPr="00AD36A4">
        <w:rPr>
          <w:rFonts w:ascii="Arial" w:eastAsiaTheme="minorHAnsi" w:hAnsi="Arial" w:cs="Arial"/>
        </w:rPr>
        <w:t xml:space="preserve">or call </w:t>
      </w:r>
      <w:r w:rsidR="005C1065">
        <w:rPr>
          <w:rFonts w:ascii="Arial" w:eastAsiaTheme="minorHAnsi" w:hAnsi="Arial" w:cs="Arial"/>
        </w:rPr>
        <w:t>713.315.2525.</w:t>
      </w:r>
    </w:p>
    <w:p w14:paraId="4C9DC0D6" w14:textId="77777777" w:rsidR="00626A32" w:rsidRDefault="00626A32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3F9C1808" w14:textId="410320B0" w:rsidR="00271DDC" w:rsidRPr="00AD36A4" w:rsidRDefault="00271DDC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noProof/>
        </w:rPr>
        <w:drawing>
          <wp:inline distT="0" distB="0" distL="0" distR="0" wp14:anchorId="5688AA60" wp14:editId="53FD0F6C">
            <wp:extent cx="1371600" cy="310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UH - Color - Horizont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  <w:noProof/>
        </w:rPr>
        <w:drawing>
          <wp:inline distT="0" distB="0" distL="0" distR="0" wp14:anchorId="1CD77E63" wp14:editId="5E777A0C">
            <wp:extent cx="1595120" cy="278394"/>
            <wp:effectExtent l="0" t="0" r="508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ed_3p_4c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27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  <w:noProof/>
        </w:rPr>
        <w:drawing>
          <wp:inline distT="0" distB="0" distL="0" distR="0" wp14:anchorId="3009D522" wp14:editId="5B8063F1">
            <wp:extent cx="1595120" cy="288562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xus - Horizontal - Black on Whi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316" cy="28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6FAC0" w14:textId="77777777" w:rsidR="00271DDC" w:rsidRDefault="00271DDC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u w:val="single"/>
        </w:rPr>
      </w:pPr>
    </w:p>
    <w:p w14:paraId="404E8EA9" w14:textId="77777777" w:rsidR="00271DDC" w:rsidRDefault="00271DDC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u w:val="single"/>
        </w:rPr>
      </w:pPr>
    </w:p>
    <w:p w14:paraId="5AFBB997" w14:textId="77777777" w:rsidR="00626A32" w:rsidRPr="00AD36A4" w:rsidRDefault="00626A32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  <w:r w:rsidRPr="00AD36A4">
        <w:rPr>
          <w:rFonts w:ascii="Arial" w:eastAsiaTheme="minorHAnsi" w:hAnsi="Arial" w:cs="Arial"/>
          <w:b/>
          <w:bCs/>
          <w:u w:val="single"/>
        </w:rPr>
        <w:t>FOR HIGH RESOLUTION IMAGES</w:t>
      </w:r>
    </w:p>
    <w:p w14:paraId="060BCC9F" w14:textId="77777777" w:rsidR="00626A32" w:rsidRPr="00AD36A4" w:rsidRDefault="00626A32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  <w:r w:rsidRPr="00AD36A4">
        <w:rPr>
          <w:rFonts w:ascii="Arial" w:eastAsiaTheme="minorHAnsi" w:hAnsi="Arial" w:cs="Arial"/>
        </w:rPr>
        <w:t xml:space="preserve">Contact: Andy Noble </w:t>
      </w:r>
    </w:p>
    <w:p w14:paraId="0DB59F6B" w14:textId="77777777" w:rsidR="00626A32" w:rsidRPr="00AD36A4" w:rsidRDefault="007E1F24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  <w:hyperlink r:id="rId12" w:history="1">
        <w:r w:rsidR="00626A32" w:rsidRPr="00AD36A4">
          <w:rPr>
            <w:rFonts w:ascii="Arial" w:eastAsiaTheme="minorHAnsi" w:hAnsi="Arial" w:cs="Arial"/>
            <w:color w:val="1A3378"/>
            <w:u w:val="single" w:color="1A3378"/>
          </w:rPr>
          <w:t>noblemotiondance@yahoo.com</w:t>
        </w:r>
      </w:hyperlink>
      <w:bookmarkStart w:id="0" w:name="_GoBack"/>
      <w:bookmarkEnd w:id="0"/>
    </w:p>
    <w:p w14:paraId="0BB1936E" w14:textId="77777777" w:rsidR="00626A32" w:rsidRPr="00AD36A4" w:rsidRDefault="00626A32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  <w:r w:rsidRPr="00AD36A4">
        <w:rPr>
          <w:rFonts w:ascii="Arial" w:eastAsiaTheme="minorHAnsi" w:hAnsi="Arial" w:cs="Arial"/>
        </w:rPr>
        <w:t xml:space="preserve">832-627-9664 </w:t>
      </w:r>
    </w:p>
    <w:p w14:paraId="3671A858" w14:textId="77777777" w:rsidR="00626A32" w:rsidRPr="00AD36A4" w:rsidRDefault="00626A32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1541973" w14:textId="77777777" w:rsidR="00626A32" w:rsidRPr="00AD36A4" w:rsidRDefault="00626A32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  <w:r w:rsidRPr="00AD36A4">
        <w:rPr>
          <w:rFonts w:ascii="Arial" w:eastAsiaTheme="minorHAnsi" w:hAnsi="Arial" w:cs="Arial"/>
        </w:rPr>
        <w:t>###</w:t>
      </w:r>
    </w:p>
    <w:p w14:paraId="767B8C3F" w14:textId="77777777" w:rsidR="00626A32" w:rsidRPr="00AD36A4" w:rsidRDefault="00626A32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7CC04152" w14:textId="77777777" w:rsidR="00626A32" w:rsidRPr="00AD36A4" w:rsidRDefault="007E1F24" w:rsidP="00626A32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</w:rPr>
      </w:pPr>
      <w:hyperlink r:id="rId13" w:history="1">
        <w:r w:rsidR="00626A32" w:rsidRPr="00AD36A4">
          <w:rPr>
            <w:rFonts w:ascii="Arial" w:eastAsiaTheme="minorHAnsi" w:hAnsi="Arial" w:cs="Arial"/>
            <w:color w:val="1A3378"/>
            <w:u w:val="single" w:color="1A3378"/>
          </w:rPr>
          <w:t xml:space="preserve">About </w:t>
        </w:r>
        <w:proofErr w:type="spellStart"/>
        <w:r w:rsidR="00626A32" w:rsidRPr="00AD36A4">
          <w:rPr>
            <w:rFonts w:ascii="Arial" w:eastAsiaTheme="minorHAnsi" w:hAnsi="Arial" w:cs="Arial"/>
            <w:color w:val="1A3378"/>
            <w:u w:val="single" w:color="1A3378"/>
          </w:rPr>
          <w:t>NobleMotion</w:t>
        </w:r>
        <w:proofErr w:type="spellEnd"/>
        <w:r w:rsidR="00626A32" w:rsidRPr="00AD36A4">
          <w:rPr>
            <w:rFonts w:ascii="Arial" w:eastAsiaTheme="minorHAnsi" w:hAnsi="Arial" w:cs="Arial"/>
            <w:color w:val="1A3378"/>
            <w:u w:val="single" w:color="1A3378"/>
          </w:rPr>
          <w:t xml:space="preserve"> Dance</w:t>
        </w:r>
      </w:hyperlink>
    </w:p>
    <w:p w14:paraId="7696F17A" w14:textId="77777777" w:rsidR="00626A32" w:rsidRPr="00AD36A4" w:rsidRDefault="00626A32" w:rsidP="00626A32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AD36A4">
        <w:rPr>
          <w:rFonts w:ascii="Arial" w:eastAsiaTheme="minorHAnsi" w:hAnsi="Arial" w:cs="Arial"/>
        </w:rPr>
        <w:t>NobleMotion</w:t>
      </w:r>
      <w:proofErr w:type="spellEnd"/>
      <w:r w:rsidRPr="00AD36A4">
        <w:rPr>
          <w:rFonts w:ascii="Arial" w:eastAsiaTheme="minorHAnsi" w:hAnsi="Arial" w:cs="Arial"/>
        </w:rPr>
        <w:t xml:space="preserve"> Dance is a 501(c)(3) non-profit performing arts organization. In 2009, </w:t>
      </w:r>
      <w:proofErr w:type="spellStart"/>
      <w:r w:rsidRPr="00AD36A4">
        <w:rPr>
          <w:rFonts w:ascii="Arial" w:eastAsiaTheme="minorHAnsi" w:hAnsi="Arial" w:cs="Arial"/>
        </w:rPr>
        <w:t>NobleMotion</w:t>
      </w:r>
      <w:proofErr w:type="spellEnd"/>
      <w:r w:rsidRPr="00AD36A4">
        <w:rPr>
          <w:rFonts w:ascii="Arial" w:eastAsiaTheme="minorHAnsi" w:hAnsi="Arial" w:cs="Arial"/>
        </w:rPr>
        <w:t xml:space="preserve"> exploded onto the Houston dance scene and has since received critical acclaim for their “extraordinary athleticism” and “cutting edge” programming. </w:t>
      </w:r>
      <w:proofErr w:type="spellStart"/>
      <w:r w:rsidRPr="00AD36A4">
        <w:rPr>
          <w:rFonts w:ascii="Arial" w:eastAsiaTheme="minorHAnsi" w:hAnsi="Arial" w:cs="Arial"/>
        </w:rPr>
        <w:t>NobleMotion</w:t>
      </w:r>
      <w:proofErr w:type="spellEnd"/>
      <w:r w:rsidRPr="00AD36A4">
        <w:rPr>
          <w:rFonts w:ascii="Arial" w:eastAsiaTheme="minorHAnsi" w:hAnsi="Arial" w:cs="Arial"/>
        </w:rPr>
        <w:t xml:space="preserve"> Dance seeks to make work that is emotionally daring and honest; inspires discourse and understanding amongst diverse communities; and integrates dance, theatre and technology in unique ways. Artistic directors Andy Noble and Dionne Sparkman Noble are long time collaborators who have been entertaining audiences for over fifteen years. </w:t>
      </w:r>
      <w:proofErr w:type="spellStart"/>
      <w:r w:rsidRPr="00AD36A4">
        <w:rPr>
          <w:rFonts w:ascii="Arial" w:eastAsiaTheme="minorHAnsi" w:hAnsi="Arial" w:cs="Arial"/>
        </w:rPr>
        <w:t>NobleMotion</w:t>
      </w:r>
      <w:proofErr w:type="spellEnd"/>
      <w:r w:rsidRPr="00AD36A4">
        <w:rPr>
          <w:rFonts w:ascii="Arial" w:eastAsiaTheme="minorHAnsi" w:hAnsi="Arial" w:cs="Arial"/>
        </w:rPr>
        <w:t xml:space="preserve"> also offers education and outreach programs for all ages including master classes, open rehearsals and lecture/ demonstrations. For more information about </w:t>
      </w:r>
      <w:proofErr w:type="spellStart"/>
      <w:r w:rsidRPr="00AD36A4">
        <w:rPr>
          <w:rFonts w:ascii="Arial" w:eastAsiaTheme="minorHAnsi" w:hAnsi="Arial" w:cs="Arial"/>
        </w:rPr>
        <w:t>NobleMotion</w:t>
      </w:r>
      <w:proofErr w:type="spellEnd"/>
      <w:r w:rsidRPr="00AD36A4">
        <w:rPr>
          <w:rFonts w:ascii="Arial" w:eastAsiaTheme="minorHAnsi" w:hAnsi="Arial" w:cs="Arial"/>
        </w:rPr>
        <w:t xml:space="preserve"> Dance, please visit us at</w:t>
      </w:r>
      <w:r w:rsidRPr="00AD36A4">
        <w:rPr>
          <w:rFonts w:ascii="Arial" w:eastAsiaTheme="minorHAnsi" w:hAnsi="Arial" w:cs="Arial"/>
          <w:sz w:val="26"/>
          <w:szCs w:val="26"/>
        </w:rPr>
        <w:t xml:space="preserve"> </w:t>
      </w:r>
      <w:hyperlink r:id="rId14" w:history="1">
        <w:r w:rsidRPr="00AD36A4">
          <w:rPr>
            <w:rFonts w:ascii="Arial" w:eastAsiaTheme="minorHAnsi" w:hAnsi="Arial" w:cs="Arial"/>
            <w:color w:val="1A3378"/>
            <w:sz w:val="26"/>
            <w:szCs w:val="26"/>
            <w:u w:val="single" w:color="1A3378"/>
          </w:rPr>
          <w:t>noblemotiondance.com</w:t>
        </w:r>
      </w:hyperlink>
      <w:r w:rsidRPr="00AD36A4">
        <w:rPr>
          <w:rFonts w:ascii="Arial" w:eastAsiaTheme="minorHAnsi" w:hAnsi="Arial" w:cs="Arial"/>
          <w:sz w:val="26"/>
          <w:szCs w:val="26"/>
        </w:rPr>
        <w:t>.</w:t>
      </w:r>
    </w:p>
    <w:p w14:paraId="17BADDEB" w14:textId="77777777" w:rsidR="00626A32" w:rsidRPr="00BC132C" w:rsidRDefault="00626A32" w:rsidP="005D6D1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6E038F0" w14:textId="77777777" w:rsidR="005D6D1A" w:rsidRPr="00BC132C" w:rsidRDefault="005D6D1A" w:rsidP="005D6D1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F554B6" w14:textId="77777777" w:rsidR="004E06CE" w:rsidRPr="00BC132C" w:rsidRDefault="004E06CE" w:rsidP="005D6D1A">
      <w:pPr>
        <w:rPr>
          <w:rFonts w:ascii="Arial" w:hAnsi="Arial" w:cs="Arial"/>
        </w:rPr>
      </w:pPr>
    </w:p>
    <w:sectPr w:rsidR="004E06CE" w:rsidRPr="00BC132C" w:rsidSect="004E06C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1A"/>
    <w:rsid w:val="00271DDC"/>
    <w:rsid w:val="00456483"/>
    <w:rsid w:val="004E06CE"/>
    <w:rsid w:val="0051605E"/>
    <w:rsid w:val="005236B4"/>
    <w:rsid w:val="005C1065"/>
    <w:rsid w:val="005D6D1A"/>
    <w:rsid w:val="00626A32"/>
    <w:rsid w:val="00655633"/>
    <w:rsid w:val="007802AA"/>
    <w:rsid w:val="007E1F24"/>
    <w:rsid w:val="009C7DD2"/>
    <w:rsid w:val="00BA7C7C"/>
    <w:rsid w:val="00BC13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5D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132C"/>
    <w:rPr>
      <w:color w:val="0000FF"/>
      <w:u w:val="single"/>
    </w:rPr>
  </w:style>
  <w:style w:type="paragraph" w:styleId="NoSpacing">
    <w:name w:val="No Spacing"/>
    <w:uiPriority w:val="1"/>
    <w:qFormat/>
    <w:rsid w:val="0051605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D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D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132C"/>
    <w:rPr>
      <w:color w:val="0000FF"/>
      <w:u w:val="single"/>
    </w:rPr>
  </w:style>
  <w:style w:type="paragraph" w:styleId="NoSpacing">
    <w:name w:val="No Spacing"/>
    <w:uiPriority w:val="1"/>
    <w:qFormat/>
    <w:rsid w:val="0051605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D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hyperlink" Target="http://cts.vresp.com/c/?NobleMotionDance/13032aae26/TEST/f2604ac8ac" TargetMode="External"/><Relationship Id="rId13" Type="http://schemas.openxmlformats.org/officeDocument/2006/relationships/hyperlink" Target="http://cts.vresp.com/c/?NobleMotionDance/13032aae26/TEST/ef6ab6a272" TargetMode="External"/><Relationship Id="rId14" Type="http://schemas.openxmlformats.org/officeDocument/2006/relationships/hyperlink" Target="http://cts.vresp.com/c/?NobleMotionDance/13032aae26/TEST/240b8231d5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keeler@fsu.edu" TargetMode="External"/><Relationship Id="rId6" Type="http://schemas.openxmlformats.org/officeDocument/2006/relationships/hyperlink" Target="http://www.noblemotiondance.com" TargetMode="External"/><Relationship Id="rId7" Type="http://schemas.openxmlformats.org/officeDocument/2006/relationships/hyperlink" Target="http://www.TheHobbyCenter.org" TargetMode="External"/><Relationship Id="rId8" Type="http://schemas.openxmlformats.org/officeDocument/2006/relationships/hyperlink" Target="http://www.TheHobbyCenter.org" TargetMode="External"/><Relationship Id="rId9" Type="http://schemas.openxmlformats.org/officeDocument/2006/relationships/image" Target="media/image1.jp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675</Words>
  <Characters>3849</Characters>
  <Application>Microsoft Macintosh Word</Application>
  <DocSecurity>0</DocSecurity>
  <Lines>32</Lines>
  <Paragraphs>9</Paragraphs>
  <ScaleCrop>false</ScaleCrop>
  <Company>Sam Houston State University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Noble</dc:creator>
  <cp:keywords/>
  <dc:description/>
  <cp:lastModifiedBy>SHSU</cp:lastModifiedBy>
  <cp:revision>3</cp:revision>
  <dcterms:created xsi:type="dcterms:W3CDTF">2013-06-25T04:05:00Z</dcterms:created>
  <dcterms:modified xsi:type="dcterms:W3CDTF">2013-06-25T04:08:00Z</dcterms:modified>
</cp:coreProperties>
</file>